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AEE" w:rsidRPr="008708FB" w:rsidRDefault="003D5093" w:rsidP="00624D22">
      <w:pPr>
        <w:tabs>
          <w:tab w:val="left" w:pos="9639"/>
          <w:tab w:val="left" w:pos="10490"/>
        </w:tabs>
        <w:jc w:val="left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8708FB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Заменитель </w:t>
      </w:r>
      <w:r w:rsidR="00624D22" w:rsidRPr="008708FB">
        <w:rPr>
          <w:rFonts w:ascii="Times New Roman" w:hAnsi="Times New Roman" w:cs="Times New Roman"/>
          <w:b/>
          <w:i/>
          <w:sz w:val="36"/>
          <w:szCs w:val="36"/>
          <w:lang w:val="ru-RU"/>
        </w:rPr>
        <w:t>сухого молочного продукта «ХАЙ-МИЛКИ</w:t>
      </w:r>
      <w:r w:rsidRPr="008708FB">
        <w:rPr>
          <w:rFonts w:ascii="Times New Roman" w:hAnsi="Times New Roman" w:cs="Times New Roman"/>
          <w:b/>
          <w:i/>
          <w:sz w:val="36"/>
          <w:szCs w:val="36"/>
          <w:lang w:val="ru-RU"/>
        </w:rPr>
        <w:t>»</w:t>
      </w:r>
    </w:p>
    <w:p w:rsidR="003D5093" w:rsidRPr="00E11FA1" w:rsidRDefault="00624D22" w:rsidP="00156A01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47625</wp:posOffset>
            </wp:positionV>
            <wp:extent cx="1343025" cy="1971675"/>
            <wp:effectExtent l="19050" t="0" r="9525" b="0"/>
            <wp:wrapSquare wrapText="bothSides"/>
            <wp:docPr id="1" name="그림 0" descr="hi_milky_bu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_milky_bul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4355">
        <w:rPr>
          <w:rFonts w:ascii="Times New Roman" w:hAnsi="Times New Roman" w:cs="Times New Roman"/>
          <w:sz w:val="26"/>
          <w:szCs w:val="26"/>
          <w:lang w:val="ru-RU"/>
        </w:rPr>
        <w:t>Хай-Милки на основе пальмового масла (жирность 26%)</w:t>
      </w:r>
    </w:p>
    <w:p w:rsidR="003D5093" w:rsidRPr="00963BEE" w:rsidRDefault="003D5093" w:rsidP="00156A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D5093" w:rsidRPr="00963BEE" w:rsidRDefault="003D5093" w:rsidP="003D509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63BEE">
        <w:rPr>
          <w:rFonts w:ascii="Times New Roman" w:hAnsi="Times New Roman" w:cs="Times New Roman"/>
          <w:b/>
          <w:sz w:val="28"/>
          <w:szCs w:val="28"/>
          <w:lang w:val="ru-RU"/>
        </w:rPr>
        <w:t>Область использования:</w:t>
      </w:r>
    </w:p>
    <w:p w:rsidR="003D5093" w:rsidRPr="00E11FA1" w:rsidRDefault="003D5093" w:rsidP="003D509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E11FA1">
        <w:rPr>
          <w:rFonts w:ascii="Times New Roman" w:hAnsi="Times New Roman" w:cs="Times New Roman"/>
          <w:sz w:val="26"/>
          <w:szCs w:val="26"/>
          <w:lang w:val="ru-RU"/>
        </w:rPr>
        <w:t>- хлебопекарное производство;</w:t>
      </w:r>
    </w:p>
    <w:p w:rsidR="003D5093" w:rsidRPr="00E11FA1" w:rsidRDefault="003D5093" w:rsidP="003D509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E11FA1">
        <w:rPr>
          <w:rFonts w:ascii="Times New Roman" w:hAnsi="Times New Roman" w:cs="Times New Roman"/>
          <w:sz w:val="26"/>
          <w:szCs w:val="26"/>
          <w:lang w:val="ru-RU"/>
        </w:rPr>
        <w:t>- кондитерское производство;</w:t>
      </w:r>
    </w:p>
    <w:p w:rsidR="003D5093" w:rsidRPr="00E11FA1" w:rsidRDefault="003D5093" w:rsidP="003D509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E11FA1">
        <w:rPr>
          <w:rFonts w:ascii="Times New Roman" w:hAnsi="Times New Roman" w:cs="Times New Roman"/>
          <w:sz w:val="26"/>
          <w:szCs w:val="26"/>
          <w:lang w:val="ru-RU"/>
        </w:rPr>
        <w:t>- молочная промышленность;</w:t>
      </w:r>
    </w:p>
    <w:p w:rsidR="003D5093" w:rsidRPr="00E11FA1" w:rsidRDefault="003D5093" w:rsidP="003D509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E11FA1">
        <w:rPr>
          <w:rFonts w:ascii="Times New Roman" w:hAnsi="Times New Roman" w:cs="Times New Roman"/>
          <w:sz w:val="26"/>
          <w:szCs w:val="26"/>
          <w:lang w:val="ru-RU"/>
        </w:rPr>
        <w:t>-производство мороженого;</w:t>
      </w:r>
    </w:p>
    <w:p w:rsidR="003D5093" w:rsidRPr="00E11FA1" w:rsidRDefault="00341230" w:rsidP="003D5093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 производство сухих смес</w:t>
      </w:r>
      <w:r w:rsidR="003D5093" w:rsidRPr="00E11FA1">
        <w:rPr>
          <w:rFonts w:ascii="Times New Roman" w:hAnsi="Times New Roman" w:cs="Times New Roman"/>
          <w:sz w:val="26"/>
          <w:szCs w:val="26"/>
          <w:lang w:val="ru-RU"/>
        </w:rPr>
        <w:t>ей для напитков</w:t>
      </w:r>
      <w:r w:rsidR="00FE3876" w:rsidRPr="00E11FA1">
        <w:rPr>
          <w:rFonts w:ascii="Times New Roman" w:hAnsi="Times New Roman" w:cs="Times New Roman"/>
          <w:sz w:val="26"/>
          <w:szCs w:val="26"/>
          <w:lang w:val="ru-RU"/>
        </w:rPr>
        <w:t>;</w:t>
      </w:r>
    </w:p>
    <w:p w:rsidR="00A83622" w:rsidRDefault="00FE3876" w:rsidP="003D5093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E11FA1">
        <w:rPr>
          <w:rFonts w:ascii="Times New Roman" w:hAnsi="Times New Roman" w:cs="Times New Roman"/>
          <w:sz w:val="26"/>
          <w:szCs w:val="26"/>
          <w:lang w:val="ru-RU"/>
        </w:rPr>
        <w:t>- производство мясных полуфабрикатов;</w:t>
      </w:r>
    </w:p>
    <w:p w:rsidR="00963BEE" w:rsidRPr="00A83622" w:rsidRDefault="00963BEE" w:rsidP="003D5093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FE3876" w:rsidRPr="00156A01" w:rsidRDefault="00FE3876" w:rsidP="009961E4">
      <w:pPr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56A01">
        <w:rPr>
          <w:rFonts w:ascii="Times New Roman" w:hAnsi="Times New Roman" w:cs="Times New Roman"/>
          <w:b/>
          <w:sz w:val="28"/>
          <w:szCs w:val="28"/>
          <w:lang w:val="ru-RU"/>
        </w:rPr>
        <w:t>Аналитическая спецификация:</w:t>
      </w:r>
      <w:r w:rsidR="00E978C2" w:rsidRPr="00624D22">
        <w:rPr>
          <w:rFonts w:ascii="Times New Roman" w:hAnsi="Times New Roman" w:cs="Times New Roman"/>
          <w:b/>
          <w:noProof/>
          <w:sz w:val="32"/>
          <w:szCs w:val="32"/>
          <w:lang w:val="ru-RU"/>
        </w:rPr>
        <w:t xml:space="preserve"> </w:t>
      </w:r>
    </w:p>
    <w:tbl>
      <w:tblPr>
        <w:tblStyle w:val="a3"/>
        <w:tblW w:w="10774" w:type="dxa"/>
        <w:tblInd w:w="-34" w:type="dxa"/>
        <w:tblLook w:val="04A0"/>
      </w:tblPr>
      <w:tblGrid>
        <w:gridCol w:w="4928"/>
        <w:gridCol w:w="5846"/>
      </w:tblGrid>
      <w:tr w:rsidR="0083190D" w:rsidRPr="00E978C2" w:rsidTr="00156A01">
        <w:tc>
          <w:tcPr>
            <w:tcW w:w="4928" w:type="dxa"/>
          </w:tcPr>
          <w:p w:rsidR="0083190D" w:rsidRPr="00E978C2" w:rsidRDefault="009961E4" w:rsidP="009961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5846" w:type="dxa"/>
          </w:tcPr>
          <w:p w:rsidR="0083190D" w:rsidRPr="00E978C2" w:rsidRDefault="009961E4" w:rsidP="009961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78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Показатели</w:t>
            </w:r>
          </w:p>
        </w:tc>
      </w:tr>
      <w:tr w:rsidR="00624D22" w:rsidRPr="00114825" w:rsidTr="004D3C4B">
        <w:tc>
          <w:tcPr>
            <w:tcW w:w="10774" w:type="dxa"/>
            <w:gridSpan w:val="2"/>
          </w:tcPr>
          <w:p w:rsidR="00624D22" w:rsidRDefault="00624D22" w:rsidP="003D50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Состав:</w:t>
            </w:r>
          </w:p>
          <w:p w:rsidR="00624D22" w:rsidRDefault="00624D22" w:rsidP="003D50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Комбинированная не</w:t>
            </w:r>
            <w:r w:rsidR="006643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молочная смесь с пальмовым маслом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624D22" w:rsidRPr="00E978C2" w:rsidRDefault="00624D22" w:rsidP="003D50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(порошок молочный сыворотки, растительное масло,кукурузный сироп, витамин В2)</w:t>
            </w:r>
          </w:p>
        </w:tc>
      </w:tr>
      <w:tr w:rsidR="009961E4" w:rsidTr="00156A01">
        <w:tc>
          <w:tcPr>
            <w:tcW w:w="10774" w:type="dxa"/>
            <w:gridSpan w:val="2"/>
          </w:tcPr>
          <w:p w:rsidR="009961E4" w:rsidRPr="00E11FA1" w:rsidRDefault="009961E4" w:rsidP="009961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1F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Органолептические показатели</w:t>
            </w:r>
          </w:p>
        </w:tc>
      </w:tr>
      <w:tr w:rsidR="0083190D" w:rsidRPr="00624D22" w:rsidTr="00156A01">
        <w:tc>
          <w:tcPr>
            <w:tcW w:w="4928" w:type="dxa"/>
            <w:vAlign w:val="bottom"/>
          </w:tcPr>
          <w:p w:rsidR="009961E4" w:rsidRPr="00E978C2" w:rsidRDefault="009961E4" w:rsidP="00624D2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Вкус и запах</w:t>
            </w:r>
          </w:p>
        </w:tc>
        <w:tc>
          <w:tcPr>
            <w:tcW w:w="5846" w:type="dxa"/>
          </w:tcPr>
          <w:p w:rsidR="0083190D" w:rsidRPr="00E978C2" w:rsidRDefault="00624D22" w:rsidP="003D50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Ярко выраженный молочный.</w:t>
            </w:r>
          </w:p>
        </w:tc>
      </w:tr>
      <w:tr w:rsidR="0083190D" w:rsidTr="00156A01">
        <w:tc>
          <w:tcPr>
            <w:tcW w:w="4928" w:type="dxa"/>
          </w:tcPr>
          <w:p w:rsidR="0083190D" w:rsidRPr="00E978C2" w:rsidRDefault="009961E4" w:rsidP="009961E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Консистенция</w:t>
            </w:r>
          </w:p>
        </w:tc>
        <w:tc>
          <w:tcPr>
            <w:tcW w:w="5846" w:type="dxa"/>
          </w:tcPr>
          <w:p w:rsidR="0083190D" w:rsidRPr="00E978C2" w:rsidRDefault="009961E4" w:rsidP="003D50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Мелко распыленный сухой порошок</w:t>
            </w:r>
          </w:p>
        </w:tc>
      </w:tr>
      <w:tr w:rsidR="0083190D" w:rsidRPr="00624D22" w:rsidTr="00156A01">
        <w:tc>
          <w:tcPr>
            <w:tcW w:w="4928" w:type="dxa"/>
          </w:tcPr>
          <w:p w:rsidR="0083190D" w:rsidRPr="00E978C2" w:rsidRDefault="009961E4" w:rsidP="003D50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97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</w:t>
            </w:r>
          </w:p>
        </w:tc>
        <w:tc>
          <w:tcPr>
            <w:tcW w:w="5846" w:type="dxa"/>
          </w:tcPr>
          <w:p w:rsidR="0083190D" w:rsidRPr="00E978C2" w:rsidRDefault="00624D22" w:rsidP="00624D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9961E4" w:rsidRPr="00E978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о-желтый</w:t>
            </w:r>
          </w:p>
        </w:tc>
      </w:tr>
      <w:tr w:rsidR="00156A01" w:rsidRPr="009961E4" w:rsidTr="00B3496F">
        <w:tc>
          <w:tcPr>
            <w:tcW w:w="10774" w:type="dxa"/>
            <w:gridSpan w:val="2"/>
          </w:tcPr>
          <w:p w:rsidR="00156A01" w:rsidRPr="00E11FA1" w:rsidRDefault="00156A01" w:rsidP="00156A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1F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Физико-химические показатели</w:t>
            </w:r>
          </w:p>
        </w:tc>
      </w:tr>
      <w:tr w:rsidR="0083190D" w:rsidRPr="009961E4" w:rsidTr="00156A01">
        <w:tc>
          <w:tcPr>
            <w:tcW w:w="4928" w:type="dxa"/>
          </w:tcPr>
          <w:p w:rsidR="0083190D" w:rsidRPr="00C939C0" w:rsidRDefault="00156A01" w:rsidP="003D50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Массовая доля влаги, %</w:t>
            </w:r>
          </w:p>
        </w:tc>
        <w:tc>
          <w:tcPr>
            <w:tcW w:w="5846" w:type="dxa"/>
          </w:tcPr>
          <w:p w:rsidR="0083190D" w:rsidRPr="00C939C0" w:rsidRDefault="00624D22" w:rsidP="001148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ru-RU"/>
              </w:rPr>
              <w:t xml:space="preserve"> %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ru-RU"/>
              </w:rPr>
              <w:t>max</w:t>
            </w:r>
          </w:p>
        </w:tc>
      </w:tr>
      <w:tr w:rsidR="0083190D" w:rsidRPr="009961E4" w:rsidTr="00156A01">
        <w:tc>
          <w:tcPr>
            <w:tcW w:w="4928" w:type="dxa"/>
          </w:tcPr>
          <w:p w:rsidR="00156A01" w:rsidRPr="00C939C0" w:rsidRDefault="00156A01" w:rsidP="003D50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Массовая доля белка, %</w:t>
            </w:r>
          </w:p>
        </w:tc>
        <w:tc>
          <w:tcPr>
            <w:tcW w:w="5846" w:type="dxa"/>
          </w:tcPr>
          <w:p w:rsidR="0083190D" w:rsidRPr="00C939C0" w:rsidRDefault="00156A01" w:rsidP="001148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9C0">
              <w:rPr>
                <w:rFonts w:ascii="Times New Roman" w:hAnsi="Times New Roman" w:cs="Times New Roman" w:hint="eastAsia"/>
                <w:sz w:val="24"/>
                <w:szCs w:val="24"/>
                <w:lang w:val="ru-RU"/>
              </w:rPr>
              <w:t>2</w:t>
            </w:r>
            <w:r w:rsidR="00624D22">
              <w:rPr>
                <w:rFonts w:ascii="Times New Roman" w:hAnsi="Times New Roman" w:cs="Times New Roman" w:hint="eastAsia"/>
                <w:sz w:val="24"/>
                <w:szCs w:val="24"/>
                <w:lang w:val="ru-RU"/>
              </w:rPr>
              <w:t>,2 %</w:t>
            </w:r>
          </w:p>
        </w:tc>
      </w:tr>
      <w:tr w:rsidR="0083190D" w:rsidRPr="009961E4" w:rsidTr="00156A01">
        <w:tc>
          <w:tcPr>
            <w:tcW w:w="4928" w:type="dxa"/>
          </w:tcPr>
          <w:p w:rsidR="0083190D" w:rsidRPr="00C939C0" w:rsidRDefault="00156A01" w:rsidP="003D50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Массовая доля жира, %</w:t>
            </w:r>
          </w:p>
        </w:tc>
        <w:tc>
          <w:tcPr>
            <w:tcW w:w="5846" w:type="dxa"/>
          </w:tcPr>
          <w:p w:rsidR="0083190D" w:rsidRPr="00C939C0" w:rsidRDefault="00624D22" w:rsidP="003D50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/>
              </w:rPr>
              <w:t>26 %</w:t>
            </w:r>
          </w:p>
        </w:tc>
      </w:tr>
      <w:tr w:rsidR="0083190D" w:rsidRPr="009961E4" w:rsidTr="00156A01">
        <w:tc>
          <w:tcPr>
            <w:tcW w:w="4928" w:type="dxa"/>
          </w:tcPr>
          <w:p w:rsidR="0083190D" w:rsidRPr="00C939C0" w:rsidRDefault="00156A01" w:rsidP="003D50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Массовая доля углеводов, %</w:t>
            </w:r>
          </w:p>
        </w:tc>
        <w:tc>
          <w:tcPr>
            <w:tcW w:w="5846" w:type="dxa"/>
          </w:tcPr>
          <w:p w:rsidR="0083190D" w:rsidRPr="00C939C0" w:rsidRDefault="00624D22" w:rsidP="0011482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ru-RU"/>
              </w:rPr>
              <w:t xml:space="preserve">67,9 </w:t>
            </w:r>
            <w:r w:rsidR="00156A01" w:rsidRPr="00C939C0">
              <w:rPr>
                <w:rFonts w:ascii="Times New Roman" w:hAnsi="Times New Roman" w:cs="Times New Roman" w:hint="eastAsia"/>
                <w:sz w:val="24"/>
                <w:szCs w:val="24"/>
                <w:lang w:val="ru-RU"/>
              </w:rPr>
              <w:t>%</w:t>
            </w:r>
          </w:p>
        </w:tc>
      </w:tr>
      <w:tr w:rsidR="00C939C0" w:rsidRPr="009961E4" w:rsidTr="00BA7028">
        <w:tc>
          <w:tcPr>
            <w:tcW w:w="10774" w:type="dxa"/>
            <w:gridSpan w:val="2"/>
          </w:tcPr>
          <w:p w:rsidR="00C939C0" w:rsidRPr="00E11FA1" w:rsidRDefault="00C939C0" w:rsidP="00C9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1F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Микробиологические показатели</w:t>
            </w:r>
          </w:p>
        </w:tc>
      </w:tr>
      <w:tr w:rsidR="00624D22" w:rsidRPr="009961E4" w:rsidTr="00624D22">
        <w:tc>
          <w:tcPr>
            <w:tcW w:w="4928" w:type="dxa"/>
          </w:tcPr>
          <w:p w:rsidR="00624D22" w:rsidRPr="00C939C0" w:rsidRDefault="00624D22" w:rsidP="003D50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Колиформы</w:t>
            </w:r>
          </w:p>
        </w:tc>
        <w:tc>
          <w:tcPr>
            <w:tcW w:w="5846" w:type="dxa"/>
            <w:vMerge w:val="restart"/>
            <w:vAlign w:val="center"/>
          </w:tcPr>
          <w:p w:rsidR="00624D22" w:rsidRPr="00624D22" w:rsidRDefault="00624D22" w:rsidP="00624D22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4D2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отсутствуют</w:t>
            </w:r>
          </w:p>
          <w:p w:rsidR="00624D22" w:rsidRPr="00C939C0" w:rsidRDefault="00624D22" w:rsidP="00624D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4D22" w:rsidRPr="009961E4" w:rsidTr="008102A4">
        <w:trPr>
          <w:trHeight w:val="271"/>
        </w:trPr>
        <w:tc>
          <w:tcPr>
            <w:tcW w:w="4928" w:type="dxa"/>
          </w:tcPr>
          <w:p w:rsidR="00624D22" w:rsidRPr="00C939C0" w:rsidRDefault="00624D22" w:rsidP="003D50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Плесени и грибки</w:t>
            </w:r>
          </w:p>
        </w:tc>
        <w:tc>
          <w:tcPr>
            <w:tcW w:w="5846" w:type="dxa"/>
            <w:vMerge/>
          </w:tcPr>
          <w:p w:rsidR="00624D22" w:rsidRPr="00C939C0" w:rsidRDefault="00624D22" w:rsidP="00756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4D22" w:rsidRPr="009961E4" w:rsidTr="00156A01">
        <w:tc>
          <w:tcPr>
            <w:tcW w:w="4928" w:type="dxa"/>
          </w:tcPr>
          <w:p w:rsidR="00624D22" w:rsidRPr="00C939C0" w:rsidRDefault="00624D22" w:rsidP="003D50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Сальмонелла</w:t>
            </w:r>
          </w:p>
        </w:tc>
        <w:tc>
          <w:tcPr>
            <w:tcW w:w="5846" w:type="dxa"/>
            <w:vMerge/>
          </w:tcPr>
          <w:p w:rsidR="00624D22" w:rsidRPr="00C939C0" w:rsidRDefault="00624D22" w:rsidP="00756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24D22" w:rsidRPr="009961E4" w:rsidTr="00156A01">
        <w:tc>
          <w:tcPr>
            <w:tcW w:w="4928" w:type="dxa"/>
          </w:tcPr>
          <w:p w:rsidR="00624D22" w:rsidRPr="00C939C0" w:rsidRDefault="00624D22" w:rsidP="003D50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Золотистый стафилококк</w:t>
            </w:r>
          </w:p>
        </w:tc>
        <w:tc>
          <w:tcPr>
            <w:tcW w:w="5846" w:type="dxa"/>
            <w:vMerge/>
          </w:tcPr>
          <w:p w:rsidR="00624D22" w:rsidRPr="00C939C0" w:rsidRDefault="00624D22" w:rsidP="00756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39C0" w:rsidRPr="009961E4" w:rsidTr="00156A01">
        <w:tc>
          <w:tcPr>
            <w:tcW w:w="4928" w:type="dxa"/>
          </w:tcPr>
          <w:p w:rsidR="00C939C0" w:rsidRPr="00C939C0" w:rsidRDefault="008102A4" w:rsidP="003D50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Минералы</w:t>
            </w:r>
          </w:p>
        </w:tc>
        <w:tc>
          <w:tcPr>
            <w:tcW w:w="5846" w:type="dxa"/>
          </w:tcPr>
          <w:p w:rsidR="00C939C0" w:rsidRPr="00C939C0" w:rsidRDefault="008102A4" w:rsidP="00756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1,3 г / 100г.</w:t>
            </w:r>
          </w:p>
        </w:tc>
      </w:tr>
      <w:tr w:rsidR="00624D22" w:rsidRPr="009961E4" w:rsidTr="00156A01">
        <w:tc>
          <w:tcPr>
            <w:tcW w:w="4928" w:type="dxa"/>
          </w:tcPr>
          <w:p w:rsidR="00624D22" w:rsidRPr="00C939C0" w:rsidRDefault="008102A4" w:rsidP="003D50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Витамины</w:t>
            </w:r>
          </w:p>
        </w:tc>
        <w:tc>
          <w:tcPr>
            <w:tcW w:w="5846" w:type="dxa"/>
          </w:tcPr>
          <w:p w:rsidR="00624D22" w:rsidRPr="00C939C0" w:rsidRDefault="008102A4" w:rsidP="00756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В2</w:t>
            </w:r>
          </w:p>
        </w:tc>
      </w:tr>
      <w:tr w:rsidR="00624D22" w:rsidRPr="009961E4" w:rsidTr="00156A01">
        <w:tc>
          <w:tcPr>
            <w:tcW w:w="4928" w:type="dxa"/>
          </w:tcPr>
          <w:p w:rsidR="00624D22" w:rsidRPr="00C939C0" w:rsidRDefault="00624D22" w:rsidP="00756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Энергетическое содержание (ккал/кг)</w:t>
            </w:r>
          </w:p>
        </w:tc>
        <w:tc>
          <w:tcPr>
            <w:tcW w:w="5846" w:type="dxa"/>
          </w:tcPr>
          <w:p w:rsidR="00624D22" w:rsidRPr="00C939C0" w:rsidRDefault="008102A4" w:rsidP="00756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512 </w:t>
            </w:r>
            <w:r w:rsidR="00624D22" w:rsidRPr="00C939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ккал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 кг</w:t>
            </w:r>
          </w:p>
        </w:tc>
      </w:tr>
      <w:tr w:rsidR="00624D22" w:rsidRPr="009961E4" w:rsidTr="003F34C5">
        <w:tc>
          <w:tcPr>
            <w:tcW w:w="10774" w:type="dxa"/>
            <w:gridSpan w:val="2"/>
          </w:tcPr>
          <w:p w:rsidR="00624D22" w:rsidRPr="00E11FA1" w:rsidRDefault="00624D22" w:rsidP="00C939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11FA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Дополнительная информация</w:t>
            </w:r>
          </w:p>
        </w:tc>
      </w:tr>
      <w:tr w:rsidR="00624D22" w:rsidRPr="009961E4" w:rsidTr="00C7216C">
        <w:trPr>
          <w:trHeight w:val="1124"/>
        </w:trPr>
        <w:tc>
          <w:tcPr>
            <w:tcW w:w="10774" w:type="dxa"/>
            <w:gridSpan w:val="2"/>
          </w:tcPr>
          <w:p w:rsidR="00A83622" w:rsidRDefault="008102A4" w:rsidP="00A8362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Водный раствор сухого молока стабилен, подлежит кипячению. Р</w:t>
            </w:r>
            <w:r w:rsidR="00624D22" w:rsidRPr="00CF3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екомендуется растворять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продукт       в жидкости при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ru-RU"/>
              </w:rPr>
              <w:t>t</w:t>
            </w:r>
            <w:r w:rsidR="00624D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</w:t>
            </w:r>
            <w:r w:rsidR="00624D22">
              <w:rPr>
                <w:rFonts w:ascii="Viner Hand ITC" w:hAnsi="Viner Hand ITC" w:cs="Times New Roman"/>
                <w:sz w:val="24"/>
                <w:szCs w:val="24"/>
                <w:lang w:val="ru-RU"/>
              </w:rPr>
              <w:t>°</w:t>
            </w:r>
            <w:r w:rsidR="00624D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- 25</w:t>
            </w:r>
            <w:r w:rsidR="00624D22">
              <w:rPr>
                <w:rFonts w:ascii="Viner Hand ITC" w:hAnsi="Viner Hand ITC" w:cs="Times New Roman"/>
                <w:sz w:val="24"/>
                <w:szCs w:val="24"/>
                <w:lang w:val="ru-RU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С, добавляя дополнительные ингридиенты до нагревания смеси.</w:t>
            </w:r>
          </w:p>
          <w:p w:rsidR="00624D22" w:rsidRDefault="00624D22" w:rsidP="00A8362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Соотношение при получении жидкого продукта 1:10.</w:t>
            </w:r>
          </w:p>
          <w:p w:rsidR="00624D22" w:rsidRDefault="00624D22" w:rsidP="00A836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F6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Внимание: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отличие от сухого молока и сливок на молочных жирах – </w:t>
            </w:r>
          </w:p>
          <w:p w:rsidR="00A83622" w:rsidRPr="00A83622" w:rsidRDefault="00624D22" w:rsidP="00A836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предварительного просеивания не требуется.</w:t>
            </w:r>
          </w:p>
        </w:tc>
      </w:tr>
      <w:tr w:rsidR="00624D22" w:rsidRPr="009961E4" w:rsidTr="00CF3F6F">
        <w:tc>
          <w:tcPr>
            <w:tcW w:w="4928" w:type="dxa"/>
            <w:vAlign w:val="center"/>
          </w:tcPr>
          <w:p w:rsidR="00624D22" w:rsidRPr="00CF3F6F" w:rsidRDefault="00624D22" w:rsidP="00CF3F6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3F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Срок хранения</w:t>
            </w:r>
          </w:p>
        </w:tc>
        <w:tc>
          <w:tcPr>
            <w:tcW w:w="5846" w:type="dxa"/>
          </w:tcPr>
          <w:p w:rsidR="00624D22" w:rsidRDefault="00624D22" w:rsidP="00756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F3F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 месяца с момента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624D22" w:rsidRDefault="00624D22" w:rsidP="00756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условии хранения в сухом, прохладном месте,</w:t>
            </w:r>
          </w:p>
          <w:p w:rsidR="00624D22" w:rsidRPr="00CF3F6F" w:rsidRDefault="00624D22" w:rsidP="00756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защищенном от солнечных лучей. </w:t>
            </w:r>
          </w:p>
        </w:tc>
      </w:tr>
      <w:tr w:rsidR="00624D22" w:rsidRPr="00114825" w:rsidTr="00CF3F6F">
        <w:tc>
          <w:tcPr>
            <w:tcW w:w="4928" w:type="dxa"/>
            <w:vAlign w:val="center"/>
          </w:tcPr>
          <w:p w:rsidR="00624D22" w:rsidRPr="00CF3F6F" w:rsidRDefault="00624D22" w:rsidP="00CF3F6F">
            <w:pPr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Упаковка</w:t>
            </w:r>
          </w:p>
        </w:tc>
        <w:tc>
          <w:tcPr>
            <w:tcW w:w="5846" w:type="dxa"/>
          </w:tcPr>
          <w:p w:rsidR="00624D22" w:rsidRDefault="00624D22" w:rsidP="00756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многосложный бумажный мешок с полиэтиленовым</w:t>
            </w:r>
          </w:p>
          <w:p w:rsidR="00624D22" w:rsidRPr="00CF3F6F" w:rsidRDefault="00624D22" w:rsidP="007563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вкладышем, масса нетто – 25кг.</w:t>
            </w:r>
          </w:p>
        </w:tc>
      </w:tr>
    </w:tbl>
    <w:p w:rsidR="00963BEE" w:rsidRDefault="00963BEE" w:rsidP="00A83622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102A4" w:rsidRPr="00A83622" w:rsidRDefault="008102A4" w:rsidP="00A83622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A83622">
        <w:rPr>
          <w:rFonts w:ascii="Times New Roman" w:hAnsi="Times New Roman" w:cs="Times New Roman"/>
          <w:b/>
          <w:sz w:val="26"/>
          <w:szCs w:val="26"/>
          <w:lang w:val="ru-RU"/>
        </w:rPr>
        <w:t>Общие качественные преимущества:</w:t>
      </w:r>
    </w:p>
    <w:p w:rsidR="008102A4" w:rsidRPr="00A83622" w:rsidRDefault="008102A4" w:rsidP="008102A4">
      <w:pPr>
        <w:ind w:leftChars="-71" w:left="-142"/>
        <w:rPr>
          <w:rFonts w:ascii="Times New Roman" w:hAnsi="Times New Roman" w:cs="Times New Roman"/>
          <w:sz w:val="26"/>
          <w:szCs w:val="26"/>
          <w:lang w:val="ru-RU"/>
        </w:rPr>
      </w:pPr>
      <w:r w:rsidRPr="00A83622">
        <w:rPr>
          <w:rFonts w:ascii="Times New Roman" w:hAnsi="Times New Roman" w:cs="Times New Roman"/>
          <w:sz w:val="26"/>
          <w:szCs w:val="26"/>
          <w:lang w:val="ru-RU"/>
        </w:rPr>
        <w:t>- Отличные органолептические качества – ярко выраженный молочный вкус и запах</w:t>
      </w:r>
    </w:p>
    <w:p w:rsidR="008102A4" w:rsidRPr="00A83622" w:rsidRDefault="008102A4" w:rsidP="008102A4">
      <w:pPr>
        <w:ind w:leftChars="-71" w:left="-142"/>
        <w:rPr>
          <w:rFonts w:ascii="Times New Roman" w:hAnsi="Times New Roman" w:cs="Times New Roman"/>
          <w:sz w:val="26"/>
          <w:szCs w:val="26"/>
          <w:lang w:val="ru-RU"/>
        </w:rPr>
      </w:pPr>
      <w:r w:rsidRPr="00A83622">
        <w:rPr>
          <w:rFonts w:ascii="Times New Roman" w:hAnsi="Times New Roman" w:cs="Times New Roman"/>
          <w:sz w:val="26"/>
          <w:szCs w:val="26"/>
          <w:lang w:val="ru-RU"/>
        </w:rPr>
        <w:t>- Не изменяет вкусовые качества готового продукта</w:t>
      </w:r>
    </w:p>
    <w:p w:rsidR="008102A4" w:rsidRPr="00A83622" w:rsidRDefault="008102A4" w:rsidP="008102A4">
      <w:pPr>
        <w:ind w:leftChars="-71" w:left="-142"/>
        <w:rPr>
          <w:rFonts w:ascii="Times New Roman" w:hAnsi="Times New Roman" w:cs="Times New Roman"/>
          <w:sz w:val="26"/>
          <w:szCs w:val="26"/>
          <w:lang w:val="ru-RU"/>
        </w:rPr>
      </w:pPr>
      <w:r w:rsidRPr="00A83622">
        <w:rPr>
          <w:rFonts w:ascii="Times New Roman" w:hAnsi="Times New Roman" w:cs="Times New Roman"/>
          <w:sz w:val="26"/>
          <w:szCs w:val="26"/>
          <w:lang w:val="ru-RU"/>
        </w:rPr>
        <w:t>- Однородный без комков продукт</w:t>
      </w:r>
    </w:p>
    <w:p w:rsidR="008102A4" w:rsidRPr="00A83622" w:rsidRDefault="008102A4" w:rsidP="008102A4">
      <w:pPr>
        <w:ind w:leftChars="-71" w:left="-142"/>
        <w:rPr>
          <w:rFonts w:ascii="Times New Roman" w:hAnsi="Times New Roman" w:cs="Times New Roman"/>
          <w:sz w:val="26"/>
          <w:szCs w:val="26"/>
          <w:lang w:val="ru-RU"/>
        </w:rPr>
      </w:pPr>
      <w:r w:rsidRPr="00A83622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A83622" w:rsidRPr="00A83622">
        <w:rPr>
          <w:rFonts w:ascii="Times New Roman" w:hAnsi="Times New Roman" w:cs="Times New Roman"/>
          <w:sz w:val="26"/>
          <w:szCs w:val="26"/>
          <w:lang w:val="ru-RU"/>
        </w:rPr>
        <w:t>Хорошее бактериологическое качество</w:t>
      </w:r>
    </w:p>
    <w:p w:rsidR="00A83622" w:rsidRDefault="00A83622" w:rsidP="00A83622">
      <w:pPr>
        <w:ind w:leftChars="-71" w:left="-142"/>
        <w:rPr>
          <w:rFonts w:ascii="Times New Roman" w:hAnsi="Times New Roman" w:cs="Times New Roman"/>
          <w:sz w:val="26"/>
          <w:szCs w:val="26"/>
          <w:lang w:val="ru-RU"/>
        </w:rPr>
      </w:pPr>
      <w:r w:rsidRPr="00A83622">
        <w:rPr>
          <w:rFonts w:ascii="Times New Roman" w:hAnsi="Times New Roman" w:cs="Times New Roman"/>
          <w:sz w:val="26"/>
          <w:szCs w:val="26"/>
          <w:lang w:val="ru-RU"/>
        </w:rPr>
        <w:t>- Сбалансированная витаминизация</w:t>
      </w:r>
    </w:p>
    <w:p w:rsidR="00A83622" w:rsidRPr="00A83622" w:rsidRDefault="00A83622" w:rsidP="00A83622">
      <w:pPr>
        <w:ind w:leftChars="-71" w:left="-142"/>
        <w:rPr>
          <w:rFonts w:ascii="Times New Roman" w:hAnsi="Times New Roman" w:cs="Times New Roman"/>
          <w:sz w:val="26"/>
          <w:szCs w:val="26"/>
          <w:lang w:val="ru-RU"/>
        </w:rPr>
      </w:pPr>
    </w:p>
    <w:p w:rsidR="00E11FA1" w:rsidRPr="00E11FA1" w:rsidRDefault="00E11FA1" w:rsidP="00E11FA1">
      <w:pPr>
        <w:ind w:leftChars="-71"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E11FA1">
        <w:rPr>
          <w:rFonts w:ascii="Times New Roman" w:hAnsi="Times New Roman" w:cs="Times New Roman"/>
          <w:sz w:val="28"/>
          <w:szCs w:val="28"/>
          <w:lang w:val="ru-RU"/>
        </w:rPr>
        <w:t>КОНТАКТЫ_______________________________________________________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</w:t>
      </w:r>
    </w:p>
    <w:sectPr w:rsidR="00E11FA1" w:rsidRPr="00E11FA1" w:rsidSect="00A83622">
      <w:pgSz w:w="11906" w:h="16838"/>
      <w:pgMar w:top="426" w:right="720" w:bottom="284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EF3" w:rsidRDefault="00A42EF3" w:rsidP="009961E4">
      <w:r>
        <w:separator/>
      </w:r>
    </w:p>
  </w:endnote>
  <w:endnote w:type="continuationSeparator" w:id="1">
    <w:p w:rsidR="00A42EF3" w:rsidRDefault="00A42EF3" w:rsidP="00996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EF3" w:rsidRDefault="00A42EF3" w:rsidP="009961E4">
      <w:r>
        <w:separator/>
      </w:r>
    </w:p>
  </w:footnote>
  <w:footnote w:type="continuationSeparator" w:id="1">
    <w:p w:rsidR="00A42EF3" w:rsidRDefault="00A42EF3" w:rsidP="009961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093"/>
    <w:rsid w:val="00020673"/>
    <w:rsid w:val="00022A5C"/>
    <w:rsid w:val="00114825"/>
    <w:rsid w:val="00144560"/>
    <w:rsid w:val="00156A01"/>
    <w:rsid w:val="00281BC4"/>
    <w:rsid w:val="00341230"/>
    <w:rsid w:val="00357262"/>
    <w:rsid w:val="003D5093"/>
    <w:rsid w:val="003E0DFD"/>
    <w:rsid w:val="003F6607"/>
    <w:rsid w:val="00624D22"/>
    <w:rsid w:val="00664355"/>
    <w:rsid w:val="006C2FD7"/>
    <w:rsid w:val="008102A4"/>
    <w:rsid w:val="0083190D"/>
    <w:rsid w:val="00841BA5"/>
    <w:rsid w:val="008708FB"/>
    <w:rsid w:val="00954446"/>
    <w:rsid w:val="00963BEE"/>
    <w:rsid w:val="00977745"/>
    <w:rsid w:val="009961E4"/>
    <w:rsid w:val="00A42EF3"/>
    <w:rsid w:val="00A4481E"/>
    <w:rsid w:val="00A83622"/>
    <w:rsid w:val="00B64CE8"/>
    <w:rsid w:val="00BC6105"/>
    <w:rsid w:val="00C939C0"/>
    <w:rsid w:val="00CF3F6F"/>
    <w:rsid w:val="00D858FF"/>
    <w:rsid w:val="00DA6AEE"/>
    <w:rsid w:val="00E11FA1"/>
    <w:rsid w:val="00E978C2"/>
    <w:rsid w:val="00FE3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E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961E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9961E4"/>
  </w:style>
  <w:style w:type="paragraph" w:styleId="a5">
    <w:name w:val="footer"/>
    <w:basedOn w:val="a"/>
    <w:link w:val="Char0"/>
    <w:uiPriority w:val="99"/>
    <w:semiHidden/>
    <w:unhideWhenUsed/>
    <w:rsid w:val="009961E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9961E4"/>
  </w:style>
  <w:style w:type="paragraph" w:styleId="a6">
    <w:name w:val="Balloon Text"/>
    <w:basedOn w:val="a"/>
    <w:link w:val="Char1"/>
    <w:uiPriority w:val="99"/>
    <w:semiHidden/>
    <w:unhideWhenUsed/>
    <w:rsid w:val="00E97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97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XP SP3 FINAL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9</cp:revision>
  <dcterms:created xsi:type="dcterms:W3CDTF">2012-02-10T08:35:00Z</dcterms:created>
  <dcterms:modified xsi:type="dcterms:W3CDTF">2012-02-17T00:07:00Z</dcterms:modified>
</cp:coreProperties>
</file>